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55259C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55259C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55259C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55259C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F42FB7" w:rsidRPr="00C30D3F" w:rsidRDefault="002A1D61" w:rsidP="0055259C">
      <w:pPr>
        <w:ind w:right="-43"/>
        <w:jc w:val="both"/>
        <w:rPr>
          <w:rFonts w:ascii="Verdana" w:hAnsi="Verdana"/>
          <w:b/>
          <w:bCs/>
          <w:noProof/>
        </w:rPr>
      </w:pPr>
      <w:r w:rsidRPr="002A1D61">
        <w:rPr>
          <w:rFonts w:ascii="Verdana" w:hAnsi="Verdana"/>
          <w:b/>
          <w:bCs/>
          <w:noProof/>
          <w:lang w:val="bg-BG"/>
        </w:rPr>
        <w:t>ДО</w:t>
      </w:r>
    </w:p>
    <w:p w:rsidR="00462077" w:rsidRPr="00BF578A" w:rsidRDefault="001E16CD" w:rsidP="0055259C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iCs/>
          <w:sz w:val="20"/>
        </w:rPr>
        <w:t>„Елит 2095“ ЕООД</w:t>
      </w:r>
    </w:p>
    <w:p w:rsidR="00462077" w:rsidRPr="004A3C63" w:rsidRDefault="001E16CD" w:rsidP="0055259C">
      <w:pPr>
        <w:widowControl w:val="0"/>
        <w:rPr>
          <w:rFonts w:ascii="Verdana" w:hAnsi="Verdana"/>
          <w:i/>
          <w:iCs/>
          <w:lang w:val="bg-BG"/>
        </w:rPr>
      </w:pPr>
      <w:r>
        <w:rPr>
          <w:rFonts w:ascii="Verdana" w:hAnsi="Verdana"/>
          <w:lang w:val="bg-BG"/>
        </w:rPr>
        <w:t>гр.Пловдив</w:t>
      </w:r>
      <w:r w:rsidR="009007ED">
        <w:rPr>
          <w:rFonts w:ascii="Verdana" w:hAnsi="Verdana"/>
          <w:lang w:val="bg-BG"/>
        </w:rPr>
        <w:t>,</w:t>
      </w:r>
      <w:bookmarkStart w:id="0" w:name="_GoBack"/>
      <w:bookmarkEnd w:id="0"/>
    </w:p>
    <w:p w:rsidR="00F42FB7" w:rsidRDefault="00F42FB7" w:rsidP="0055259C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26112D" w:rsidRDefault="007C2108" w:rsidP="0055259C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>Община</w:t>
      </w:r>
      <w:r w:rsidR="00475053">
        <w:rPr>
          <w:rFonts w:ascii="Verdana" w:hAnsi="Verdana"/>
          <w:b/>
          <w:bCs/>
          <w:noProof/>
          <w:lang w:val="bg-BG"/>
        </w:rPr>
        <w:t xml:space="preserve"> Садово</w:t>
      </w:r>
    </w:p>
    <w:p w:rsidR="0051368C" w:rsidRDefault="00475053" w:rsidP="0055259C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с.Болярци</w:t>
      </w:r>
    </w:p>
    <w:p w:rsidR="0030495B" w:rsidRPr="0051368C" w:rsidRDefault="0030495B" w:rsidP="0055259C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55259C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55259C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2C2B09" w:rsidRPr="00735B70" w:rsidRDefault="007C2108" w:rsidP="00735B70">
      <w:pPr>
        <w:pStyle w:val="ae"/>
        <w:ind w:left="0"/>
        <w:jc w:val="both"/>
        <w:rPr>
          <w:rFonts w:ascii="Verdana" w:hAnsi="Verdana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</w:t>
      </w:r>
      <w:r w:rsidR="00462077">
        <w:rPr>
          <w:rFonts w:ascii="Verdana" w:hAnsi="Verdana"/>
          <w:lang w:val="ru-RU"/>
        </w:rPr>
        <w:t>о</w:t>
      </w:r>
      <w:r w:rsidR="00107799">
        <w:rPr>
          <w:rFonts w:ascii="Verdana" w:hAnsi="Verdana"/>
          <w:lang w:val="ru-RU"/>
        </w:rPr>
        <w:t xml:space="preserve"> </w:t>
      </w:r>
      <w:r w:rsidR="00F42FB7" w:rsidRPr="00F42FB7">
        <w:rPr>
          <w:rFonts w:ascii="Verdana" w:hAnsi="Verdana"/>
          <w:lang w:val="ru-RU"/>
        </w:rPr>
        <w:t xml:space="preserve">уведомление </w:t>
      </w:r>
      <w:r w:rsidR="00F42FB7">
        <w:rPr>
          <w:rFonts w:ascii="Verdana" w:hAnsi="Verdana"/>
          <w:lang w:val="ru-RU"/>
        </w:rPr>
        <w:t xml:space="preserve">с вх. </w:t>
      </w:r>
      <w:r w:rsidR="00107799" w:rsidRPr="00585907">
        <w:rPr>
          <w:rFonts w:ascii="Verdana" w:hAnsi="Verdana"/>
          <w:lang w:val="ru-RU"/>
        </w:rPr>
        <w:t>№ ОВОС-</w:t>
      </w:r>
      <w:r w:rsidR="00387381">
        <w:rPr>
          <w:rFonts w:ascii="Verdana" w:hAnsi="Verdana"/>
          <w:lang w:val="ru-RU"/>
        </w:rPr>
        <w:t>888</w:t>
      </w:r>
      <w:r w:rsidR="00107799" w:rsidRPr="00585907">
        <w:rPr>
          <w:rFonts w:ascii="Verdana" w:hAnsi="Verdana"/>
          <w:lang w:val="ru-RU"/>
        </w:rPr>
        <w:t>/</w:t>
      </w:r>
      <w:r w:rsidR="00462077">
        <w:rPr>
          <w:rFonts w:ascii="Verdana" w:hAnsi="Verdana"/>
          <w:lang w:val="ru-RU"/>
        </w:rPr>
        <w:t>2</w:t>
      </w:r>
      <w:r w:rsidR="00387381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>.</w:t>
      </w:r>
      <w:r w:rsidR="00191130">
        <w:rPr>
          <w:rFonts w:ascii="Verdana" w:hAnsi="Verdana"/>
          <w:lang w:val="ru-RU"/>
        </w:rPr>
        <w:t>0</w:t>
      </w:r>
      <w:r w:rsidR="00387381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7г.</w:t>
      </w:r>
      <w:r w:rsidR="00107799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735B70" w:rsidRPr="00C5148C">
        <w:rPr>
          <w:rFonts w:ascii="Verdana" w:hAnsi="Verdana"/>
          <w:b/>
        </w:rPr>
        <w:t>„</w:t>
      </w:r>
      <w:r w:rsidR="00735B70">
        <w:rPr>
          <w:rFonts w:ascii="Verdana" w:hAnsi="Verdana"/>
          <w:b/>
        </w:rPr>
        <w:t>Ферма за отглеждане на патици мюлари- родителски стада</w:t>
      </w:r>
      <w:r w:rsidR="00387381">
        <w:rPr>
          <w:rFonts w:ascii="Verdana" w:hAnsi="Verdana"/>
          <w:b/>
          <w:lang w:val="bg-BG"/>
        </w:rPr>
        <w:t>,</w:t>
      </w:r>
      <w:r w:rsidR="00735B70">
        <w:rPr>
          <w:rFonts w:ascii="Verdana" w:hAnsi="Verdana"/>
          <w:b/>
        </w:rPr>
        <w:t xml:space="preserve"> с капацитет 20 000 бр.</w:t>
      </w:r>
      <w:r w:rsidR="00735B70" w:rsidRPr="00626151">
        <w:rPr>
          <w:rFonts w:ascii="Verdana" w:hAnsi="Verdana"/>
          <w:b/>
        </w:rPr>
        <w:t>“</w:t>
      </w:r>
      <w:r w:rsidR="00735B70">
        <w:rPr>
          <w:rFonts w:ascii="Verdana" w:hAnsi="Verdana"/>
          <w:b/>
        </w:rPr>
        <w:t xml:space="preserve"> </w:t>
      </w:r>
      <w:r w:rsidR="00735B70" w:rsidRPr="000B4EE4">
        <w:rPr>
          <w:rFonts w:ascii="Verdana" w:hAnsi="Verdana"/>
        </w:rPr>
        <w:t>в</w:t>
      </w:r>
      <w:r w:rsidR="00735B70">
        <w:rPr>
          <w:rFonts w:ascii="Verdana" w:hAnsi="Verdana"/>
        </w:rPr>
        <w:t xml:space="preserve"> </w:t>
      </w:r>
      <w:r w:rsidR="002704B2">
        <w:rPr>
          <w:rFonts w:ascii="Verdana" w:hAnsi="Verdana"/>
          <w:lang w:val="bg-BG"/>
        </w:rPr>
        <w:t xml:space="preserve">УПИ </w:t>
      </w:r>
      <w:r w:rsidR="002704B2">
        <w:rPr>
          <w:rFonts w:ascii="Verdana" w:hAnsi="Verdana"/>
        </w:rPr>
        <w:t>XXIII</w:t>
      </w:r>
      <w:r w:rsidR="000C4519">
        <w:rPr>
          <w:rFonts w:ascii="Verdana" w:hAnsi="Verdana"/>
          <w:lang w:val="bg-BG"/>
        </w:rPr>
        <w:t>-1,2 и УПИ-</w:t>
      </w:r>
      <w:r w:rsidR="002704B2">
        <w:rPr>
          <w:rFonts w:ascii="Verdana" w:hAnsi="Verdana"/>
        </w:rPr>
        <w:t>XXII</w:t>
      </w:r>
      <w:r w:rsidR="000C4519">
        <w:rPr>
          <w:rFonts w:ascii="Verdana" w:hAnsi="Verdana"/>
          <w:lang w:val="bg-BG"/>
        </w:rPr>
        <w:t xml:space="preserve">-1,3,4,5,6,7 </w:t>
      </w:r>
      <w:r w:rsidR="00735B70">
        <w:rPr>
          <w:rFonts w:ascii="Verdana" w:hAnsi="Verdana"/>
        </w:rPr>
        <w:t>с.Болярци, общ.Садово</w:t>
      </w:r>
      <w:r w:rsidR="002C2B09">
        <w:rPr>
          <w:rFonts w:ascii="Verdana" w:hAnsi="Verdana"/>
          <w:bCs/>
          <w:noProof/>
          <w:lang w:val="bg-BG"/>
        </w:rPr>
        <w:t>, общ.Пловдив.</w:t>
      </w:r>
    </w:p>
    <w:p w:rsidR="003B5921" w:rsidRDefault="003B5921" w:rsidP="002C2B09">
      <w:pPr>
        <w:tabs>
          <w:tab w:val="left" w:pos="9356"/>
        </w:tabs>
        <w:ind w:firstLine="567"/>
        <w:jc w:val="both"/>
        <w:rPr>
          <w:rFonts w:ascii="Verdana" w:hAnsi="Verdana"/>
          <w:lang w:val="ru-RU"/>
        </w:rPr>
      </w:pPr>
    </w:p>
    <w:p w:rsidR="003B5921" w:rsidRPr="00585907" w:rsidRDefault="003B5921" w:rsidP="0055259C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1D0A3A" w:rsidP="0055259C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</w:t>
      </w:r>
      <w:r w:rsidR="004B4CF7">
        <w:rPr>
          <w:rFonts w:ascii="Verdana" w:hAnsi="Verdana"/>
          <w:b/>
          <w:bCs/>
          <w:lang w:val="bg-BG"/>
        </w:rPr>
        <w:t>и Дам</w:t>
      </w:r>
      <w:r>
        <w:rPr>
          <w:rFonts w:ascii="Verdana" w:hAnsi="Verdana"/>
          <w:b/>
          <w:bCs/>
          <w:lang w:val="bg-BG"/>
        </w:rPr>
        <w:t>и и Господа</w:t>
      </w:r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55259C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55259C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55259C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55259C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266D96">
        <w:rPr>
          <w:rFonts w:ascii="Verdana" w:hAnsi="Verdana"/>
          <w:lang w:val="ru-RU"/>
        </w:rPr>
        <w:t xml:space="preserve">1. </w:t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30495B">
        <w:rPr>
          <w:rFonts w:ascii="Verdana" w:hAnsi="Verdana"/>
          <w:lang w:val="ru-RU"/>
        </w:rPr>
        <w:t xml:space="preserve"> </w:t>
      </w:r>
      <w:r w:rsidR="009A5FE1" w:rsidRPr="00585907">
        <w:rPr>
          <w:rFonts w:ascii="Verdana" w:hAnsi="Verdana"/>
        </w:rPr>
        <w:t>попада в обхвата на</w:t>
      </w:r>
      <w:r w:rsidR="009A5FE1" w:rsidRPr="00585907">
        <w:rPr>
          <w:rFonts w:ascii="Verdana" w:hAnsi="Verdana"/>
          <w:lang w:val="ru-RU"/>
        </w:rPr>
        <w:t xml:space="preserve"> т.</w:t>
      </w:r>
      <w:r w:rsidR="001D0A3A">
        <w:rPr>
          <w:rFonts w:ascii="Verdana" w:hAnsi="Verdana"/>
          <w:lang w:val="ru-RU"/>
        </w:rPr>
        <w:t>1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1D0A3A">
        <w:rPr>
          <w:rFonts w:ascii="Verdana" w:hAnsi="Verdana"/>
          <w:lang w:val="bg-BG"/>
        </w:rPr>
        <w:t>д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на основание чл. 93, ал.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от същия закон подлежи на </w:t>
      </w:r>
      <w:r w:rsidR="009A5FE1" w:rsidRPr="00585907">
        <w:rPr>
          <w:rFonts w:ascii="Verdana" w:hAnsi="Verdana"/>
          <w:b/>
        </w:rPr>
        <w:t>преценяване на необходимостта</w:t>
      </w:r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b/>
        </w:rPr>
        <w:t>от извършване на ОВОС</w:t>
      </w:r>
      <w:r w:rsidR="009A5FE1" w:rsidRPr="00585907">
        <w:rPr>
          <w:rFonts w:ascii="Verdana" w:hAnsi="Verdana"/>
          <w:lang w:val="ru-RU"/>
        </w:rPr>
        <w:t xml:space="preserve">. </w:t>
      </w:r>
      <w:r w:rsidR="009A5FE1" w:rsidRPr="00585907">
        <w:rPr>
          <w:rFonts w:ascii="Verdana" w:hAnsi="Verdana"/>
        </w:rPr>
        <w:t xml:space="preserve">За извършване на преценката </w:t>
      </w:r>
      <w:r w:rsidR="009A5FE1" w:rsidRPr="00585907">
        <w:rPr>
          <w:rFonts w:ascii="Verdana" w:hAnsi="Verdana"/>
          <w:lang w:val="ru-RU"/>
        </w:rPr>
        <w:t xml:space="preserve">е </w:t>
      </w:r>
      <w:r w:rsidR="009A5FE1" w:rsidRPr="00585907">
        <w:rPr>
          <w:rFonts w:ascii="Verdana" w:hAnsi="Verdana"/>
        </w:rPr>
        <w:t>необходимо</w:t>
      </w:r>
      <w:r w:rsidR="009A5FE1" w:rsidRPr="00585907">
        <w:rPr>
          <w:rFonts w:ascii="Verdana" w:hAnsi="Verdana"/>
          <w:lang w:val="ru-RU"/>
        </w:rPr>
        <w:t xml:space="preserve"> да </w:t>
      </w:r>
      <w:r w:rsidR="009A5FE1" w:rsidRPr="00585907">
        <w:rPr>
          <w:rFonts w:ascii="Verdana" w:hAnsi="Verdana"/>
        </w:rPr>
        <w:t>внесете в „Едно гише”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E69AE" w:rsidRDefault="00145EF1" w:rsidP="005E69AE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Pr="00585907">
        <w:rPr>
          <w:rFonts w:ascii="Verdana" w:hAnsi="Verdana"/>
          <w:lang w:val="bg-BG"/>
        </w:rPr>
        <w:t xml:space="preserve"> с приложена към него </w:t>
      </w:r>
      <w:r w:rsidRPr="00585907">
        <w:rPr>
          <w:rFonts w:ascii="Verdana" w:hAnsi="Verdana"/>
          <w:b/>
          <w:lang w:val="bg-BG"/>
        </w:rPr>
        <w:t xml:space="preserve">подробно разработена </w:t>
      </w:r>
      <w:r w:rsidRPr="00585907">
        <w:rPr>
          <w:rFonts w:ascii="Verdana" w:hAnsi="Verdana"/>
          <w:b/>
          <w:lang w:val="ru-RU"/>
        </w:rPr>
        <w:t xml:space="preserve">информация </w:t>
      </w:r>
      <w:r w:rsidRPr="00585907">
        <w:rPr>
          <w:rFonts w:ascii="Verdana" w:hAnsi="Verdana"/>
          <w:lang w:val="bg-BG"/>
        </w:rPr>
        <w:t>в съответствие</w:t>
      </w:r>
      <w:r w:rsidRPr="00585907">
        <w:rPr>
          <w:rFonts w:ascii="Verdana" w:hAnsi="Verdana"/>
          <w:b/>
          <w:lang w:val="bg-BG"/>
        </w:rPr>
        <w:t xml:space="preserve"> </w:t>
      </w:r>
      <w:r w:rsidRPr="00585907">
        <w:rPr>
          <w:rFonts w:ascii="Verdana" w:hAnsi="Verdana"/>
          <w:lang w:val="bg-BG"/>
        </w:rPr>
        <w:t>с</w:t>
      </w:r>
      <w:r w:rsidRPr="00585907">
        <w:rPr>
          <w:rFonts w:ascii="Verdana" w:hAnsi="Verdana"/>
          <w:lang w:val="ru-RU"/>
        </w:rPr>
        <w:t xml:space="preserve"> Приложение № 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към чл.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ru-RU"/>
        </w:rPr>
        <w:t>6 от Наредбата за ОВОС</w:t>
      </w:r>
      <w:r w:rsidRPr="00585907">
        <w:rPr>
          <w:rFonts w:ascii="Verdana" w:hAnsi="Verdana"/>
          <w:lang w:val="bg-BG"/>
        </w:rPr>
        <w:t xml:space="preserve"> /</w:t>
      </w:r>
      <w:r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Pr="00585907">
        <w:rPr>
          <w:rFonts w:ascii="Verdana" w:hAnsi="Verdana"/>
          <w:lang w:val="ru-RU"/>
        </w:rPr>
        <w:t xml:space="preserve"> на цифров носител</w:t>
      </w:r>
      <w:r w:rsidRPr="00585907">
        <w:rPr>
          <w:rFonts w:ascii="Verdana" w:hAnsi="Verdana"/>
          <w:lang w:val="bg-BG"/>
        </w:rPr>
        <w:t xml:space="preserve">/, </w:t>
      </w:r>
      <w:r w:rsidR="005E69AE">
        <w:rPr>
          <w:rFonts w:ascii="Verdana" w:hAnsi="Verdana"/>
          <w:lang w:val="bg-BG"/>
        </w:rPr>
        <w:t>включваща следното:</w:t>
      </w:r>
    </w:p>
    <w:p w:rsidR="00266D96" w:rsidRDefault="00266D96" w:rsidP="00266D96">
      <w:pPr>
        <w:pStyle w:val="af1"/>
        <w:tabs>
          <w:tab w:val="left" w:pos="0"/>
        </w:tabs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</w:t>
      </w:r>
      <w:r w:rsidR="005E69AE" w:rsidRPr="00B454A4">
        <w:rPr>
          <w:rFonts w:ascii="Verdana" w:hAnsi="Verdana"/>
          <w:lang w:val="bg-BG"/>
        </w:rPr>
        <w:t>Начин на отопление на помещенията за отглеждане. В случай, че се п</w:t>
      </w:r>
      <w:r w:rsidR="005E69AE" w:rsidRPr="00B454A4">
        <w:rPr>
          <w:rFonts w:ascii="Verdana" w:eastAsia="Calibri" w:hAnsi="Verdana"/>
          <w:lang w:val="bg-BG"/>
        </w:rPr>
        <w:t>редвижда инсталиране на горивна инсталация, да се представи информация за:</w:t>
      </w:r>
      <w:r w:rsidR="005E69AE" w:rsidRPr="00B454A4">
        <w:rPr>
          <w:rFonts w:ascii="Verdana" w:hAnsi="Verdana"/>
          <w:lang w:val="bg-BG"/>
        </w:rPr>
        <w:t xml:space="preserve"> </w:t>
      </w:r>
      <w:r w:rsidR="005E69AE" w:rsidRPr="00B454A4">
        <w:rPr>
          <w:rFonts w:ascii="Verdana" w:hAnsi="Verdana"/>
        </w:rPr>
        <w:t>входяща номинална топлинна мощност</w:t>
      </w:r>
      <w:r w:rsidR="005E69AE" w:rsidRPr="00B454A4">
        <w:rPr>
          <w:rFonts w:ascii="Verdana" w:hAnsi="Verdana"/>
          <w:lang w:val="bg-BG"/>
        </w:rPr>
        <w:t xml:space="preserve">, </w:t>
      </w:r>
      <w:r w:rsidR="005E69AE" w:rsidRPr="00B454A4">
        <w:rPr>
          <w:rFonts w:ascii="Verdana" w:hAnsi="Verdana"/>
        </w:rPr>
        <w:t>вид горив</w:t>
      </w:r>
      <w:r w:rsidR="005E69AE" w:rsidRPr="00B454A4">
        <w:rPr>
          <w:rFonts w:ascii="Verdana" w:hAnsi="Verdana"/>
          <w:lang w:val="bg-BG"/>
        </w:rPr>
        <w:t>о.</w:t>
      </w:r>
      <w:r>
        <w:rPr>
          <w:rFonts w:ascii="Verdana" w:hAnsi="Verdana"/>
          <w:lang w:val="bg-BG"/>
        </w:rPr>
        <w:t xml:space="preserve"> </w:t>
      </w:r>
    </w:p>
    <w:p w:rsidR="00930392" w:rsidRDefault="00930392" w:rsidP="00266D96">
      <w:pPr>
        <w:pStyle w:val="af1"/>
        <w:tabs>
          <w:tab w:val="left" w:pos="0"/>
        </w:tabs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1.2. Начин на съхранение на твърда и течна торова фракция.</w:t>
      </w:r>
    </w:p>
    <w:p w:rsidR="00B454A4" w:rsidRDefault="00266D96" w:rsidP="00266D96">
      <w:pPr>
        <w:pStyle w:val="af1"/>
        <w:tabs>
          <w:tab w:val="left" w:pos="0"/>
        </w:tabs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="005C3BCF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 xml:space="preserve">. </w:t>
      </w:r>
      <w:r w:rsidR="00B454A4" w:rsidRPr="00266D96">
        <w:rPr>
          <w:rFonts w:ascii="Verdana" w:hAnsi="Verdana"/>
          <w:lang w:val="bg-BG"/>
        </w:rPr>
        <w:t>Доказателство за изпълнение изискванията на т.2.1. и т.2.2.</w:t>
      </w:r>
    </w:p>
    <w:p w:rsidR="00930392" w:rsidRPr="00266D96" w:rsidRDefault="00930392" w:rsidP="00266D96">
      <w:pPr>
        <w:pStyle w:val="af1"/>
        <w:tabs>
          <w:tab w:val="left" w:pos="0"/>
        </w:tabs>
        <w:ind w:left="0" w:firstLine="360"/>
        <w:jc w:val="both"/>
        <w:rPr>
          <w:rFonts w:ascii="Verdana" w:eastAsia="Calibri" w:hAnsi="Verdana"/>
          <w:lang w:val="bg-BG"/>
        </w:rPr>
      </w:pPr>
    </w:p>
    <w:p w:rsidR="00145EF1" w:rsidRPr="00585907" w:rsidRDefault="00145EF1" w:rsidP="00266D96">
      <w:pPr>
        <w:tabs>
          <w:tab w:val="left" w:pos="1080"/>
          <w:tab w:val="left" w:pos="9639"/>
        </w:tabs>
        <w:ind w:right="-43" w:firstLine="360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015C8F" w:rsidRDefault="00314573" w:rsidP="0055259C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015C8F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85907" w:rsidRDefault="00314573" w:rsidP="0055259C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3C1F41" w:rsidRPr="00281080">
        <w:rPr>
          <w:rFonts w:ascii="Verdana" w:hAnsi="Verdana"/>
          <w:lang w:val="bg-BG"/>
        </w:rPr>
        <w:t>Община</w:t>
      </w:r>
      <w:r w:rsidR="003C1F41">
        <w:rPr>
          <w:rFonts w:ascii="Verdana" w:hAnsi="Verdana"/>
          <w:lang w:val="bg-BG"/>
        </w:rPr>
        <w:t xml:space="preserve"> </w:t>
      </w:r>
      <w:r w:rsidR="004B4CF7">
        <w:rPr>
          <w:rFonts w:ascii="Verdana" w:hAnsi="Verdana"/>
          <w:bCs/>
          <w:noProof/>
          <w:lang w:val="bg-BG"/>
        </w:rPr>
        <w:t>Садово</w:t>
      </w:r>
      <w:r w:rsidR="003C1F41">
        <w:rPr>
          <w:rFonts w:ascii="Verdana" w:hAnsi="Verdana"/>
          <w:bCs/>
          <w:noProof/>
          <w:lang w:val="bg-BG"/>
        </w:rPr>
        <w:t xml:space="preserve"> и</w:t>
      </w:r>
      <w:r w:rsidR="003C1F41" w:rsidRPr="002C2B09">
        <w:rPr>
          <w:rFonts w:ascii="Verdana" w:hAnsi="Verdana"/>
          <w:bCs/>
          <w:noProof/>
          <w:lang w:val="bg-BG"/>
        </w:rPr>
        <w:t xml:space="preserve"> </w:t>
      </w:r>
      <w:r w:rsidR="003C1F41">
        <w:rPr>
          <w:rFonts w:ascii="Verdana" w:hAnsi="Verdana"/>
          <w:bCs/>
          <w:noProof/>
          <w:lang w:val="bg-BG"/>
        </w:rPr>
        <w:t xml:space="preserve">Кметство </w:t>
      </w:r>
      <w:r w:rsidR="003C1F41" w:rsidRPr="002C2B09">
        <w:rPr>
          <w:rFonts w:ascii="Verdana" w:hAnsi="Verdana"/>
          <w:bCs/>
          <w:noProof/>
          <w:lang w:val="bg-BG"/>
        </w:rPr>
        <w:t>с.Б</w:t>
      </w:r>
      <w:r w:rsidR="004B4CF7">
        <w:rPr>
          <w:rFonts w:ascii="Verdana" w:hAnsi="Verdana"/>
          <w:bCs/>
          <w:noProof/>
          <w:lang w:val="bg-BG"/>
        </w:rPr>
        <w:t>олярци</w:t>
      </w:r>
      <w:r w:rsidR="00651ECE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55259C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55259C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55259C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55259C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66F1D">
        <w:rPr>
          <w:rFonts w:ascii="Verdana" w:hAnsi="Verdana"/>
          <w:lang w:val="bg-BG"/>
        </w:rPr>
        <w:t>000</w:t>
      </w:r>
      <w:r w:rsidR="00E2448D">
        <w:rPr>
          <w:rFonts w:ascii="Verdana" w:hAnsi="Verdana"/>
          <w:lang w:val="bg-BG"/>
        </w:rPr>
        <w:t>0437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E2448D">
        <w:rPr>
          <w:rFonts w:ascii="Verdana" w:hAnsi="Verdana"/>
          <w:lang w:val="bg-BG"/>
        </w:rPr>
        <w:t>Река Черкезица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55259C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55259C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55259C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55259C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55259C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Default="003921F6" w:rsidP="0055259C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713996" w:rsidRDefault="00713996" w:rsidP="0055259C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713996" w:rsidRPr="00713996" w:rsidRDefault="00713996" w:rsidP="0055259C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177A2" w:rsidRPr="00585907" w:rsidRDefault="003177A2" w:rsidP="0055259C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55259C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55259C">
      <w:pPr>
        <w:ind w:right="-43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366D0" w:rsidRPr="0089509B" w:rsidRDefault="00D366D0" w:rsidP="0055259C">
      <w:pPr>
        <w:ind w:right="-4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6D4AF4" w:rsidRDefault="00D366D0" w:rsidP="0055259C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sectPr w:rsidR="006D4AF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7FD57E5" wp14:editId="7D21D80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7F0D0E4" wp14:editId="0C8A664A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FD57E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7F0D0E4" wp14:editId="0C8A664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550876B" wp14:editId="3D67FF3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C72CD6D" wp14:editId="0B3FB9E6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50876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C72CD6D" wp14:editId="0B3FB9E6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668D38B" wp14:editId="4E88371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AB54A29" wp14:editId="77EAEF9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142BE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AF5845E" wp14:editId="07E3B2D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B13B2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50240B6"/>
    <w:multiLevelType w:val="hybridMultilevel"/>
    <w:tmpl w:val="1D268FC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 w15:restartNumberingAfterBreak="0">
    <w:nsid w:val="569B4B8C"/>
    <w:multiLevelType w:val="multilevel"/>
    <w:tmpl w:val="193C53A2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7A7065DA"/>
    <w:multiLevelType w:val="hybridMultilevel"/>
    <w:tmpl w:val="23049B1E"/>
    <w:lvl w:ilvl="0" w:tplc="6BA873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5C8F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4519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4A7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1B89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0A3A"/>
    <w:rsid w:val="001D2B91"/>
    <w:rsid w:val="001D2D48"/>
    <w:rsid w:val="001D2E90"/>
    <w:rsid w:val="001D3F90"/>
    <w:rsid w:val="001D4FA5"/>
    <w:rsid w:val="001E085A"/>
    <w:rsid w:val="001E121D"/>
    <w:rsid w:val="001E16C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D96"/>
    <w:rsid w:val="00266F3A"/>
    <w:rsid w:val="00267922"/>
    <w:rsid w:val="00267EAC"/>
    <w:rsid w:val="002704B2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09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381"/>
    <w:rsid w:val="0038796C"/>
    <w:rsid w:val="00390AB2"/>
    <w:rsid w:val="00390CD5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1F41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2077"/>
    <w:rsid w:val="00463470"/>
    <w:rsid w:val="00465BD8"/>
    <w:rsid w:val="00467D9D"/>
    <w:rsid w:val="00471D02"/>
    <w:rsid w:val="00472077"/>
    <w:rsid w:val="00472121"/>
    <w:rsid w:val="004747A9"/>
    <w:rsid w:val="00475053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3C63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4CF7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259C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3BCF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47B6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69AE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079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996"/>
    <w:rsid w:val="00713FAB"/>
    <w:rsid w:val="007237F4"/>
    <w:rsid w:val="007264A0"/>
    <w:rsid w:val="007279C1"/>
    <w:rsid w:val="00730FBE"/>
    <w:rsid w:val="00731011"/>
    <w:rsid w:val="00731361"/>
    <w:rsid w:val="00732277"/>
    <w:rsid w:val="00732774"/>
    <w:rsid w:val="00735B70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A26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E5866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7E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1B4A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392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1CF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4305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4A4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0D3F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5E5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42D7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1025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448D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2FB7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5649"/>
    <o:shapelayout v:ext="edit">
      <o:idmap v:ext="edit" data="1"/>
    </o:shapelayout>
  </w:shapeDefaults>
  <w:decimalSymbol w:val="."/>
  <w:listSeparator w:val=";"/>
  <w15:docId w15:val="{002EADA9-341E-43BC-B638-349870F8F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250AA-D236-4548-8615-3CFC6BDC5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18</cp:revision>
  <cp:lastPrinted>2017-08-08T10:29:00Z</cp:lastPrinted>
  <dcterms:created xsi:type="dcterms:W3CDTF">2017-08-08T10:10:00Z</dcterms:created>
  <dcterms:modified xsi:type="dcterms:W3CDTF">2019-09-26T10:58:00Z</dcterms:modified>
</cp:coreProperties>
</file>